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F63E94" w:rsidRPr="00F63E94" w14:paraId="6C8011EA" w14:textId="77777777" w:rsidTr="00A80210">
        <w:tc>
          <w:tcPr>
            <w:tcW w:w="5395" w:type="dxa"/>
            <w:shd w:val="clear" w:color="auto" w:fill="FFFFCC"/>
          </w:tcPr>
          <w:p w14:paraId="4C72D88B" w14:textId="77777777" w:rsidR="00F63E94" w:rsidRPr="00F63E94" w:rsidRDefault="00F63E94" w:rsidP="00F63E94">
            <w:pPr>
              <w:jc w:val="center"/>
              <w:rPr>
                <w:b/>
                <w:bCs/>
                <w:sz w:val="32"/>
                <w:szCs w:val="32"/>
              </w:rPr>
            </w:pPr>
            <w:bookmarkStart w:id="0" w:name="_Hlk86976720"/>
            <w:bookmarkStart w:id="1" w:name="_Hlk86976679"/>
            <w:r w:rsidRPr="00F63E94">
              <w:rPr>
                <w:b/>
                <w:bCs/>
                <w:sz w:val="32"/>
                <w:szCs w:val="32"/>
              </w:rPr>
              <w:t>Passover</w:t>
            </w:r>
          </w:p>
        </w:tc>
        <w:tc>
          <w:tcPr>
            <w:tcW w:w="5395" w:type="dxa"/>
            <w:shd w:val="clear" w:color="auto" w:fill="FFFFCC"/>
          </w:tcPr>
          <w:p w14:paraId="6CEA1DA4" w14:textId="77777777" w:rsidR="00F63E94" w:rsidRPr="00F63E94" w:rsidRDefault="00F63E94" w:rsidP="00F63E94">
            <w:pPr>
              <w:jc w:val="center"/>
              <w:rPr>
                <w:b/>
                <w:bCs/>
                <w:sz w:val="32"/>
                <w:szCs w:val="32"/>
              </w:rPr>
            </w:pPr>
            <w:r w:rsidRPr="00F63E94">
              <w:rPr>
                <w:b/>
                <w:bCs/>
                <w:sz w:val="32"/>
                <w:szCs w:val="32"/>
              </w:rPr>
              <w:t>Meaning to a believer</w:t>
            </w:r>
          </w:p>
        </w:tc>
      </w:tr>
      <w:tr w:rsidR="00F63E94" w:rsidRPr="00F63E94" w14:paraId="314553C6" w14:textId="77777777" w:rsidTr="000D37F5">
        <w:tc>
          <w:tcPr>
            <w:tcW w:w="5395" w:type="dxa"/>
          </w:tcPr>
          <w:p w14:paraId="083C293C" w14:textId="77777777" w:rsidR="00F63E94" w:rsidRPr="00F63E94" w:rsidRDefault="00F63E94" w:rsidP="00F63E94">
            <w:r w:rsidRPr="00F63E94">
              <w:t>10</w:t>
            </w:r>
            <w:r w:rsidRPr="00F63E94">
              <w:rPr>
                <w:vertAlign w:val="superscript"/>
              </w:rPr>
              <w:t>th</w:t>
            </w:r>
            <w:r w:rsidRPr="00F63E94">
              <w:t xml:space="preserve"> day of Nisan </w:t>
            </w:r>
            <w:r w:rsidRPr="00E93F5C">
              <w:rPr>
                <w:b/>
                <w:bCs/>
              </w:rPr>
              <w:t>each family put up a 1-year-old, male lamb without blemish</w:t>
            </w:r>
            <w:proofErr w:type="gramStart"/>
            <w:r w:rsidRPr="00E93F5C">
              <w:rPr>
                <w:b/>
                <w:bCs/>
              </w:rPr>
              <w:t>.</w:t>
            </w:r>
            <w:r w:rsidRPr="00F63E94">
              <w:t xml:space="preserve">  </w:t>
            </w:r>
            <w:proofErr w:type="gramEnd"/>
            <w:r w:rsidRPr="00F63E94">
              <w:t xml:space="preserve">Keep it. </w:t>
            </w:r>
            <w:r w:rsidRPr="00F63E94">
              <w:rPr>
                <w:b/>
                <w:bCs/>
              </w:rPr>
              <w:t>Ex. 12:5</w:t>
            </w:r>
          </w:p>
        </w:tc>
        <w:tc>
          <w:tcPr>
            <w:tcW w:w="5395" w:type="dxa"/>
          </w:tcPr>
          <w:p w14:paraId="07069394" w14:textId="77777777" w:rsidR="00F63E94" w:rsidRPr="00F63E94" w:rsidRDefault="00F63E94" w:rsidP="00F63E94">
            <w:r w:rsidRPr="00E93F5C">
              <w:rPr>
                <w:b/>
                <w:bCs/>
              </w:rPr>
              <w:t>Jesus is our perfect sacrifice</w:t>
            </w:r>
            <w:r w:rsidRPr="00F63E94">
              <w:t xml:space="preserve">. </w:t>
            </w:r>
          </w:p>
          <w:p w14:paraId="225851C2" w14:textId="77777777" w:rsidR="00F63E94" w:rsidRPr="00F63E94" w:rsidRDefault="00F63E94" w:rsidP="00F63E94">
            <w:r w:rsidRPr="00F63E94">
              <w:rPr>
                <w:b/>
                <w:bCs/>
              </w:rPr>
              <w:t>John 1:29</w:t>
            </w:r>
            <w:r w:rsidRPr="00F63E94">
              <w:t xml:space="preserve"> The next day </w:t>
            </w:r>
            <w:r w:rsidRPr="00F63E94">
              <w:rPr>
                <w:b/>
                <w:bCs/>
                <w:u w:val="single"/>
              </w:rPr>
              <w:t>John saw Jesus</w:t>
            </w:r>
            <w:r w:rsidRPr="00F63E94">
              <w:t xml:space="preserve"> coming toward him and said, </w:t>
            </w:r>
            <w:r w:rsidRPr="00F63E94">
              <w:rPr>
                <w:b/>
                <w:bCs/>
                <w:color w:val="0070C0"/>
              </w:rPr>
              <w:t>“Look, the Lamb of God, who takes away the sin of the world!”</w:t>
            </w:r>
          </w:p>
        </w:tc>
      </w:tr>
      <w:tr w:rsidR="00F63E94" w:rsidRPr="00F63E94" w14:paraId="41038F85" w14:textId="77777777" w:rsidTr="00E93F5C">
        <w:trPr>
          <w:trHeight w:val="2024"/>
        </w:trPr>
        <w:tc>
          <w:tcPr>
            <w:tcW w:w="5395" w:type="dxa"/>
          </w:tcPr>
          <w:p w14:paraId="4BAB93AB" w14:textId="77777777" w:rsidR="00F63E94" w:rsidRPr="00F63E94" w:rsidRDefault="00F63E94" w:rsidP="00F63E94">
            <w:r w:rsidRPr="00F63E94">
              <w:t>Keep it until the 14</w:t>
            </w:r>
            <w:r w:rsidRPr="00F63E94">
              <w:rPr>
                <w:vertAlign w:val="superscript"/>
              </w:rPr>
              <w:t>th</w:t>
            </w:r>
            <w:r w:rsidRPr="00F63E94">
              <w:t xml:space="preserve"> day of Nisan and </w:t>
            </w:r>
            <w:r w:rsidRPr="00E93F5C">
              <w:rPr>
                <w:b/>
                <w:bCs/>
              </w:rPr>
              <w:t>then kill it at twilight</w:t>
            </w:r>
            <w:r w:rsidRPr="00F63E94">
              <w:t xml:space="preserve"> (usually done around 3 pm so it could be roasted and eaten) </w:t>
            </w:r>
            <w:r w:rsidRPr="00F63E94">
              <w:rPr>
                <w:b/>
                <w:bCs/>
              </w:rPr>
              <w:t>Ex. 12:3-6</w:t>
            </w:r>
          </w:p>
        </w:tc>
        <w:tc>
          <w:tcPr>
            <w:tcW w:w="5395" w:type="dxa"/>
          </w:tcPr>
          <w:p w14:paraId="104CDE91" w14:textId="77777777" w:rsidR="00F63E94" w:rsidRPr="00F63E94" w:rsidRDefault="00F63E94" w:rsidP="00F63E94">
            <w:r w:rsidRPr="00F63E94">
              <w:t>Jesus came to die, he understood he must die for us to live. We were the joy set before Him</w:t>
            </w:r>
            <w:proofErr w:type="gramStart"/>
            <w:r w:rsidRPr="00F63E94">
              <w:t xml:space="preserve">.  </w:t>
            </w:r>
            <w:proofErr w:type="gramEnd"/>
            <w:r w:rsidRPr="00F63E94">
              <w:t xml:space="preserve">                           Jesus died at 3pm (9</w:t>
            </w:r>
            <w:r w:rsidRPr="00F63E94">
              <w:rPr>
                <w:vertAlign w:val="superscript"/>
              </w:rPr>
              <w:t>th</w:t>
            </w:r>
            <w:r w:rsidRPr="00F63E94">
              <w:t xml:space="preserve"> hour)</w:t>
            </w:r>
          </w:p>
          <w:p w14:paraId="7003132D" w14:textId="77777777" w:rsidR="00F63E94" w:rsidRPr="00F63E94" w:rsidRDefault="00F63E94" w:rsidP="00F63E94">
            <w:pPr>
              <w:rPr>
                <w:b/>
                <w:bCs/>
              </w:rPr>
            </w:pPr>
            <w:r w:rsidRPr="00F63E94">
              <w:rPr>
                <w:b/>
                <w:bCs/>
              </w:rPr>
              <w:t>Mark 15:34-37</w:t>
            </w:r>
            <w:r w:rsidRPr="00F63E94">
              <w:t xml:space="preserve"> And at </w:t>
            </w:r>
            <w:r w:rsidRPr="00F63E94">
              <w:rPr>
                <w:u w:val="single"/>
              </w:rPr>
              <w:t>three in the afternoon</w:t>
            </w:r>
            <w:r w:rsidRPr="00F63E94">
              <w:t xml:space="preserve"> Jesus cried out in a loud voice, </w:t>
            </w:r>
            <w:r w:rsidRPr="00F63E94">
              <w:rPr>
                <w:b/>
                <w:bCs/>
                <w:highlight w:val="yellow"/>
              </w:rPr>
              <w:t xml:space="preserve">“Eloi, Eloi, </w:t>
            </w:r>
            <w:proofErr w:type="spellStart"/>
            <w:r w:rsidRPr="00F63E94">
              <w:rPr>
                <w:b/>
                <w:bCs/>
                <w:highlight w:val="yellow"/>
              </w:rPr>
              <w:t>lema</w:t>
            </w:r>
            <w:proofErr w:type="spellEnd"/>
            <w:r w:rsidRPr="00F63E94">
              <w:rPr>
                <w:b/>
                <w:bCs/>
                <w:highlight w:val="yellow"/>
              </w:rPr>
              <w:t xml:space="preserve"> </w:t>
            </w:r>
            <w:proofErr w:type="spellStart"/>
            <w:r w:rsidRPr="00F63E94">
              <w:rPr>
                <w:b/>
                <w:bCs/>
                <w:highlight w:val="yellow"/>
              </w:rPr>
              <w:t>sabachthani</w:t>
            </w:r>
            <w:proofErr w:type="spellEnd"/>
            <w:r w:rsidRPr="00F63E94">
              <w:rPr>
                <w:b/>
                <w:bCs/>
                <w:highlight w:val="yellow"/>
              </w:rPr>
              <w:t>?”</w:t>
            </w:r>
            <w:r w:rsidRPr="00F63E94">
              <w:t xml:space="preserve"> (</w:t>
            </w:r>
            <w:proofErr w:type="gramStart"/>
            <w:r w:rsidRPr="00F63E94">
              <w:t>which</w:t>
            </w:r>
            <w:proofErr w:type="gramEnd"/>
            <w:r w:rsidRPr="00F63E94">
              <w:t xml:space="preserve"> means </w:t>
            </w:r>
            <w:r w:rsidRPr="00F63E94">
              <w:rPr>
                <w:b/>
                <w:bCs/>
                <w:highlight w:val="yellow"/>
              </w:rPr>
              <w:t>“My God, my God, why have you forsaken me?”)</w:t>
            </w:r>
            <w:r w:rsidRPr="00F63E94">
              <w:rPr>
                <w:b/>
                <w:bCs/>
              </w:rPr>
              <w:t xml:space="preserve"> </w:t>
            </w:r>
            <w:r w:rsidRPr="00F63E94">
              <w:t>…</w:t>
            </w:r>
            <w:r w:rsidRPr="00F63E94">
              <w:rPr>
                <w:vertAlign w:val="superscript"/>
              </w:rPr>
              <w:t>37</w:t>
            </w:r>
            <w:r w:rsidRPr="00F63E94">
              <w:t xml:space="preserve"> With a loud cry, Jesus breathed his last.</w:t>
            </w:r>
          </w:p>
        </w:tc>
      </w:tr>
      <w:tr w:rsidR="00F63E94" w:rsidRPr="00F63E94" w14:paraId="48835883" w14:textId="77777777" w:rsidTr="000D37F5">
        <w:tc>
          <w:tcPr>
            <w:tcW w:w="5395" w:type="dxa"/>
          </w:tcPr>
          <w:p w14:paraId="40A5C9FE" w14:textId="77777777" w:rsidR="00F63E94" w:rsidRPr="00F63E94" w:rsidRDefault="00F63E94" w:rsidP="00F63E94">
            <w:r w:rsidRPr="00E93F5C">
              <w:rPr>
                <w:b/>
                <w:bCs/>
              </w:rPr>
              <w:t>Take a hyssop branch and paint the door posts and lintel with the blood</w:t>
            </w:r>
            <w:r w:rsidRPr="00F63E94">
              <w:t xml:space="preserve">. </w:t>
            </w:r>
            <w:r w:rsidRPr="00F63E94">
              <w:rPr>
                <w:b/>
                <w:bCs/>
              </w:rPr>
              <w:t>Ex. 12:7, 22</w:t>
            </w:r>
          </w:p>
        </w:tc>
        <w:tc>
          <w:tcPr>
            <w:tcW w:w="5395" w:type="dxa"/>
          </w:tcPr>
          <w:p w14:paraId="3342E599" w14:textId="77777777" w:rsidR="00F63E94" w:rsidRPr="00F63E94" w:rsidRDefault="00F63E94" w:rsidP="00F63E94">
            <w:r w:rsidRPr="00E93F5C">
              <w:rPr>
                <w:b/>
                <w:bCs/>
              </w:rPr>
              <w:t>The blood is our provision</w:t>
            </w:r>
            <w:r w:rsidRPr="00F63E94">
              <w:t xml:space="preserve">. When God looks at us, we are covered by the blood. </w:t>
            </w:r>
          </w:p>
          <w:p w14:paraId="286EEDA2" w14:textId="77777777" w:rsidR="00F63E94" w:rsidRPr="00F63E94" w:rsidRDefault="00F63E94" w:rsidP="00F63E94">
            <w:r w:rsidRPr="00F63E94">
              <w:rPr>
                <w:b/>
                <w:bCs/>
              </w:rPr>
              <w:t>Matt. 26:28</w:t>
            </w:r>
            <w:r w:rsidRPr="00F63E94">
              <w:t xml:space="preserve"> This is my blood of the covenant, which is poured out for many for the forgiveness of sins. </w:t>
            </w:r>
          </w:p>
          <w:p w14:paraId="429F2B88" w14:textId="77777777" w:rsidR="00F63E94" w:rsidRPr="00F63E94" w:rsidRDefault="00F63E94" w:rsidP="00F63E94">
            <w:r w:rsidRPr="00F63E94">
              <w:rPr>
                <w:b/>
                <w:bCs/>
              </w:rPr>
              <w:t>Heb. 9:22</w:t>
            </w:r>
            <w:r w:rsidRPr="00F63E94">
              <w:t xml:space="preserve"> In fact, the law requires that nearly everything be cleansed with blood, and without the shedding of blood there is no forgiveness.</w:t>
            </w:r>
          </w:p>
          <w:p w14:paraId="6F55C56A" w14:textId="77777777" w:rsidR="00F63E94" w:rsidRPr="00F63E94" w:rsidRDefault="00F63E94" w:rsidP="00F63E94">
            <w:r w:rsidRPr="00F63E94">
              <w:rPr>
                <w:b/>
                <w:bCs/>
              </w:rPr>
              <w:t>Heb. 10:8-10</w:t>
            </w:r>
            <w:r w:rsidRPr="00F63E94">
              <w:t xml:space="preserve"> … “</w:t>
            </w:r>
            <w:r w:rsidRPr="00F63E94">
              <w:rPr>
                <w:u w:val="single"/>
              </w:rPr>
              <w:t>Sacrifices and offerings, burnt offerings and sin offerings you did not desire</w:t>
            </w:r>
            <w:r w:rsidRPr="00F63E94">
              <w:t xml:space="preserve">, nor were you pleased with them”—though they were offered in accordance with the law. 9 Then he said, “Here I am, I have come to do your will.” </w:t>
            </w:r>
            <w:r w:rsidRPr="00F63E94">
              <w:rPr>
                <w:u w:val="single"/>
              </w:rPr>
              <w:t>He sets aside the first to establish the second.</w:t>
            </w:r>
            <w:r w:rsidRPr="00F63E94">
              <w:t xml:space="preserve"> 10 </w:t>
            </w:r>
            <w:r w:rsidRPr="00F63E94">
              <w:rPr>
                <w:u w:val="single"/>
              </w:rPr>
              <w:t>And by that will, we have been made holy through the sacrifice of the body of Jesus Christ once for all.</w:t>
            </w:r>
          </w:p>
        </w:tc>
      </w:tr>
      <w:tr w:rsidR="00F63E94" w:rsidRPr="00F63E94" w14:paraId="32E85D15" w14:textId="77777777" w:rsidTr="000D37F5">
        <w:tc>
          <w:tcPr>
            <w:tcW w:w="5395" w:type="dxa"/>
          </w:tcPr>
          <w:p w14:paraId="71E76DBB" w14:textId="77777777" w:rsidR="00F63E94" w:rsidRPr="00F63E94" w:rsidRDefault="00F63E94" w:rsidP="00F63E94">
            <w:r w:rsidRPr="00F63E94">
              <w:t xml:space="preserve">Roast it and eat it with bitter herbs and unleavened bread </w:t>
            </w:r>
            <w:r w:rsidRPr="00F63E94">
              <w:rPr>
                <w:b/>
                <w:bCs/>
              </w:rPr>
              <w:t>Ex. 12:8-9</w:t>
            </w:r>
          </w:p>
        </w:tc>
        <w:tc>
          <w:tcPr>
            <w:tcW w:w="5395" w:type="dxa"/>
          </w:tcPr>
          <w:p w14:paraId="56699E76" w14:textId="77777777" w:rsidR="00F63E94" w:rsidRPr="00F63E94" w:rsidRDefault="00F63E94" w:rsidP="00F63E94">
            <w:r w:rsidRPr="00F63E94">
              <w:t>represent the bitterness of slavery to sin</w:t>
            </w:r>
          </w:p>
          <w:p w14:paraId="2CF0F4B4" w14:textId="77777777" w:rsidR="00F63E94" w:rsidRPr="00F63E94" w:rsidRDefault="00F63E94" w:rsidP="00F63E94">
            <w:r w:rsidRPr="00F63E94">
              <w:rPr>
                <w:b/>
                <w:bCs/>
              </w:rPr>
              <w:t>Rom. 6:6</w:t>
            </w:r>
            <w:r w:rsidRPr="00F63E94">
              <w:t xml:space="preserve"> For we know that our old self was crucified with him so that the body ruled by sin might be done away with, that we should no longer be slaves to sin—</w:t>
            </w:r>
          </w:p>
        </w:tc>
      </w:tr>
      <w:tr w:rsidR="00F63E94" w:rsidRPr="00F63E94" w14:paraId="7C7550FC" w14:textId="77777777" w:rsidTr="000D37F5">
        <w:tc>
          <w:tcPr>
            <w:tcW w:w="5395" w:type="dxa"/>
          </w:tcPr>
          <w:p w14:paraId="1747B13E" w14:textId="77777777" w:rsidR="00F63E94" w:rsidRPr="00F63E94" w:rsidRDefault="00F63E94" w:rsidP="00F63E94">
            <w:r w:rsidRPr="00F63E94">
              <w:t xml:space="preserve">Burn any </w:t>
            </w:r>
            <w:proofErr w:type="gramStart"/>
            <w:r w:rsidRPr="00F63E94">
              <w:t xml:space="preserve">leftovers  </w:t>
            </w:r>
            <w:r w:rsidRPr="00F63E94">
              <w:rPr>
                <w:b/>
                <w:bCs/>
              </w:rPr>
              <w:t>Ex.</w:t>
            </w:r>
            <w:proofErr w:type="gramEnd"/>
            <w:r w:rsidRPr="00F63E94">
              <w:rPr>
                <w:b/>
                <w:bCs/>
              </w:rPr>
              <w:t xml:space="preserve"> 12:10</w:t>
            </w:r>
          </w:p>
        </w:tc>
        <w:tc>
          <w:tcPr>
            <w:tcW w:w="5395" w:type="dxa"/>
          </w:tcPr>
          <w:p w14:paraId="34675D5C" w14:textId="77777777" w:rsidR="00F63E94" w:rsidRPr="00F63E94" w:rsidRDefault="00F63E94" w:rsidP="00F63E94"/>
        </w:tc>
      </w:tr>
      <w:tr w:rsidR="00F63E94" w:rsidRPr="00F63E94" w14:paraId="5C7B3FDD" w14:textId="77777777" w:rsidTr="000D37F5">
        <w:tc>
          <w:tcPr>
            <w:tcW w:w="5395" w:type="dxa"/>
          </w:tcPr>
          <w:p w14:paraId="3BB0C716" w14:textId="77777777" w:rsidR="00F63E94" w:rsidRPr="00F63E94" w:rsidRDefault="00F63E94" w:rsidP="00F63E94">
            <w:r w:rsidRPr="00F63E94">
              <w:t xml:space="preserve">Eat it with your shoes and belt on and your staff in your hand. </w:t>
            </w:r>
            <w:r w:rsidRPr="00F63E94">
              <w:rPr>
                <w:b/>
                <w:bCs/>
              </w:rPr>
              <w:t>Ex. 12:11</w:t>
            </w:r>
          </w:p>
        </w:tc>
        <w:tc>
          <w:tcPr>
            <w:tcW w:w="5395" w:type="dxa"/>
          </w:tcPr>
          <w:p w14:paraId="07D2746E" w14:textId="77777777" w:rsidR="00F63E94" w:rsidRPr="00F63E94" w:rsidRDefault="00F63E94" w:rsidP="00F63E94">
            <w:r w:rsidRPr="00F63E94">
              <w:t>We are to be dressed and ready each day.</w:t>
            </w:r>
          </w:p>
          <w:p w14:paraId="2FC966D8" w14:textId="77777777" w:rsidR="00F63E94" w:rsidRPr="00F63E94" w:rsidRDefault="00F63E94" w:rsidP="00F63E94">
            <w:r w:rsidRPr="00F63E94">
              <w:rPr>
                <w:b/>
                <w:bCs/>
              </w:rPr>
              <w:t xml:space="preserve">Eph. 6:11 </w:t>
            </w:r>
            <w:r w:rsidRPr="00F63E94">
              <w:t>Put on the full armor of God, so that you can take your stand against the devil’s schemes.</w:t>
            </w:r>
          </w:p>
        </w:tc>
      </w:tr>
      <w:tr w:rsidR="00F63E94" w:rsidRPr="00F63E94" w14:paraId="77BC003A" w14:textId="77777777" w:rsidTr="000D37F5">
        <w:tc>
          <w:tcPr>
            <w:tcW w:w="5395" w:type="dxa"/>
          </w:tcPr>
          <w:p w14:paraId="7F4DE17D" w14:textId="77777777" w:rsidR="00F63E94" w:rsidRPr="00F63E94" w:rsidRDefault="00F63E94" w:rsidP="00F63E94">
            <w:r w:rsidRPr="00F63E94">
              <w:t xml:space="preserve">This is to be done every year as a memorial, everlasting ordinance. </w:t>
            </w:r>
            <w:r w:rsidRPr="00F63E94">
              <w:rPr>
                <w:b/>
                <w:bCs/>
              </w:rPr>
              <w:t>Ex. 12:17</w:t>
            </w:r>
          </w:p>
        </w:tc>
        <w:tc>
          <w:tcPr>
            <w:tcW w:w="5395" w:type="dxa"/>
          </w:tcPr>
          <w:p w14:paraId="69D0814D" w14:textId="77777777" w:rsidR="00F63E94" w:rsidRPr="00F63E94" w:rsidRDefault="00F63E94" w:rsidP="00F63E94">
            <w:r w:rsidRPr="00F63E94">
              <w:t>We observe this holiday in remembrance of Jesus.</w:t>
            </w:r>
          </w:p>
          <w:p w14:paraId="7EFD61C7" w14:textId="77777777" w:rsidR="00F63E94" w:rsidRPr="00F63E94" w:rsidRDefault="00F63E94" w:rsidP="00F63E94">
            <w:pPr>
              <w:rPr>
                <w:b/>
                <w:bCs/>
              </w:rPr>
            </w:pPr>
            <w:r w:rsidRPr="00F63E94">
              <w:rPr>
                <w:b/>
                <w:bCs/>
              </w:rPr>
              <w:t xml:space="preserve">Luke </w:t>
            </w:r>
            <w:proofErr w:type="gramStart"/>
            <w:r w:rsidRPr="00F63E94">
              <w:rPr>
                <w:b/>
                <w:bCs/>
              </w:rPr>
              <w:t>22:19</w:t>
            </w:r>
            <w:r w:rsidRPr="00F63E94">
              <w:t xml:space="preserve">  And</w:t>
            </w:r>
            <w:proofErr w:type="gramEnd"/>
            <w:r w:rsidRPr="00F63E94">
              <w:t xml:space="preserve"> he took bread, gave thanks and broke it, and gave it to them, saying, </w:t>
            </w:r>
            <w:r w:rsidRPr="00F63E94">
              <w:rPr>
                <w:b/>
                <w:bCs/>
                <w:highlight w:val="yellow"/>
              </w:rPr>
              <w:t>“This is my body given for you; do this in remembrance of me.”</w:t>
            </w:r>
          </w:p>
          <w:p w14:paraId="599D0454" w14:textId="77777777" w:rsidR="00F63E94" w:rsidRPr="00F63E94" w:rsidRDefault="00F63E94" w:rsidP="00F63E94">
            <w:r w:rsidRPr="00F63E94">
              <w:rPr>
                <w:b/>
                <w:bCs/>
              </w:rPr>
              <w:t xml:space="preserve">Luke 22:20 </w:t>
            </w:r>
            <w:r w:rsidRPr="00F63E94">
              <w:t>In the same way, after the supper he took the cup, saying,</w:t>
            </w:r>
            <w:r w:rsidRPr="00F63E94">
              <w:rPr>
                <w:b/>
                <w:bCs/>
              </w:rPr>
              <w:t xml:space="preserve"> </w:t>
            </w:r>
            <w:r w:rsidRPr="00F63E94">
              <w:rPr>
                <w:b/>
                <w:bCs/>
                <w:highlight w:val="yellow"/>
              </w:rPr>
              <w:t>“This cup is the new covenant in my blood, which is poured out for you.”</w:t>
            </w:r>
          </w:p>
        </w:tc>
      </w:tr>
      <w:tr w:rsidR="00F63E94" w:rsidRPr="00F63E94" w14:paraId="3D2B148D" w14:textId="77777777" w:rsidTr="000D37F5">
        <w:tc>
          <w:tcPr>
            <w:tcW w:w="5395" w:type="dxa"/>
          </w:tcPr>
          <w:p w14:paraId="026198A0" w14:textId="77777777" w:rsidR="00F63E94" w:rsidRPr="00F63E94" w:rsidRDefault="00F63E94" w:rsidP="00F63E94">
            <w:r w:rsidRPr="00F63E94">
              <w:t xml:space="preserve">No yeast/leaven for 7 </w:t>
            </w:r>
            <w:proofErr w:type="gramStart"/>
            <w:r w:rsidRPr="00F63E94">
              <w:t xml:space="preserve">days  </w:t>
            </w:r>
            <w:r w:rsidRPr="00F63E94">
              <w:rPr>
                <w:b/>
                <w:bCs/>
              </w:rPr>
              <w:t>Ex.</w:t>
            </w:r>
            <w:proofErr w:type="gramEnd"/>
            <w:r w:rsidRPr="00F63E94">
              <w:rPr>
                <w:b/>
                <w:bCs/>
              </w:rPr>
              <w:t xml:space="preserve"> 12:19</w:t>
            </w:r>
          </w:p>
        </w:tc>
        <w:tc>
          <w:tcPr>
            <w:tcW w:w="5395" w:type="dxa"/>
          </w:tcPr>
          <w:p w14:paraId="7528E6CC" w14:textId="77777777" w:rsidR="00F63E94" w:rsidRPr="00F63E94" w:rsidRDefault="00F63E94" w:rsidP="00F63E94">
            <w:r w:rsidRPr="00F63E94">
              <w:t>Dedicate ourselves to Him</w:t>
            </w:r>
          </w:p>
        </w:tc>
      </w:tr>
      <w:tr w:rsidR="00F63E94" w:rsidRPr="00F63E94" w14:paraId="421D93A7" w14:textId="77777777" w:rsidTr="000D37F5">
        <w:tc>
          <w:tcPr>
            <w:tcW w:w="5395" w:type="dxa"/>
          </w:tcPr>
          <w:p w14:paraId="38C03A1E" w14:textId="77777777" w:rsidR="00F63E94" w:rsidRPr="00F63E94" w:rsidRDefault="00F63E94" w:rsidP="00F63E94">
            <w:r w:rsidRPr="00F63E94">
              <w:t xml:space="preserve">Remain indoors. </w:t>
            </w:r>
            <w:r w:rsidRPr="00E93F5C">
              <w:rPr>
                <w:b/>
                <w:bCs/>
              </w:rPr>
              <w:t>Original event was to protect the firstborn as the death angel went throughout Egypt</w:t>
            </w:r>
            <w:proofErr w:type="gramStart"/>
            <w:r w:rsidRPr="00E93F5C">
              <w:rPr>
                <w:b/>
                <w:bCs/>
              </w:rPr>
              <w:t>.</w:t>
            </w:r>
            <w:r w:rsidRPr="00F63E94">
              <w:t xml:space="preserve">  </w:t>
            </w:r>
            <w:proofErr w:type="gramEnd"/>
            <w:r w:rsidRPr="00F63E94">
              <w:t xml:space="preserve">          </w:t>
            </w:r>
            <w:r w:rsidRPr="00F63E94">
              <w:rPr>
                <w:b/>
                <w:bCs/>
              </w:rPr>
              <w:t>Ex. 12:22</w:t>
            </w:r>
            <w:r w:rsidRPr="00F63E94">
              <w:t xml:space="preserve"> </w:t>
            </w:r>
          </w:p>
        </w:tc>
        <w:tc>
          <w:tcPr>
            <w:tcW w:w="5395" w:type="dxa"/>
          </w:tcPr>
          <w:p w14:paraId="798C81F3" w14:textId="77777777" w:rsidR="00F63E94" w:rsidRPr="00E93F5C" w:rsidRDefault="00F63E94" w:rsidP="00F63E94">
            <w:pPr>
              <w:rPr>
                <w:b/>
                <w:bCs/>
              </w:rPr>
            </w:pPr>
            <w:r w:rsidRPr="00E93F5C">
              <w:rPr>
                <w:b/>
                <w:bCs/>
              </w:rPr>
              <w:t>He is our protector and our provision</w:t>
            </w:r>
          </w:p>
          <w:p w14:paraId="3A8E14BE" w14:textId="77777777" w:rsidR="00F63E94" w:rsidRPr="00E93F5C" w:rsidRDefault="00F63E94" w:rsidP="00F63E94">
            <w:pPr>
              <w:rPr>
                <w:b/>
                <w:bCs/>
              </w:rPr>
            </w:pPr>
          </w:p>
          <w:p w14:paraId="41826305" w14:textId="1E624216" w:rsidR="00F63E94" w:rsidRPr="00F63E94" w:rsidRDefault="00F63E94" w:rsidP="00F63E94"/>
        </w:tc>
      </w:tr>
      <w:tr w:rsidR="00F63E94" w:rsidRPr="00F63E94" w14:paraId="5828D6FE" w14:textId="77777777" w:rsidTr="000D37F5">
        <w:tc>
          <w:tcPr>
            <w:tcW w:w="5395" w:type="dxa"/>
          </w:tcPr>
          <w:p w14:paraId="6521944B" w14:textId="77777777" w:rsidR="00F63E94" w:rsidRDefault="00F63E94" w:rsidP="00F63E94">
            <w:pPr>
              <w:jc w:val="center"/>
              <w:rPr>
                <w:b/>
                <w:bCs/>
                <w:sz w:val="32"/>
                <w:szCs w:val="32"/>
              </w:rPr>
            </w:pPr>
            <w:bookmarkStart w:id="2" w:name="_Hlk86976756"/>
            <w:bookmarkEnd w:id="0"/>
          </w:p>
          <w:p w14:paraId="03B64989" w14:textId="77BE9330" w:rsidR="00F63E94" w:rsidRPr="00F63E94" w:rsidRDefault="00F63E94" w:rsidP="00F63E94">
            <w:pPr>
              <w:jc w:val="center"/>
              <w:rPr>
                <w:b/>
                <w:bCs/>
                <w:sz w:val="32"/>
                <w:szCs w:val="32"/>
              </w:rPr>
            </w:pPr>
            <w:r w:rsidRPr="00F63E94">
              <w:rPr>
                <w:b/>
                <w:bCs/>
                <w:sz w:val="32"/>
                <w:szCs w:val="32"/>
              </w:rPr>
              <w:lastRenderedPageBreak/>
              <w:t>Feast of Unleavened Bread</w:t>
            </w:r>
          </w:p>
        </w:tc>
        <w:tc>
          <w:tcPr>
            <w:tcW w:w="5395" w:type="dxa"/>
          </w:tcPr>
          <w:p w14:paraId="032FB469" w14:textId="5B693191" w:rsidR="00A80210" w:rsidRPr="00F63E94" w:rsidRDefault="00A80210" w:rsidP="00F63E94"/>
        </w:tc>
      </w:tr>
      <w:tr w:rsidR="00F63E94" w:rsidRPr="00F63E94" w14:paraId="1AE4E48C" w14:textId="77777777" w:rsidTr="000D37F5">
        <w:tc>
          <w:tcPr>
            <w:tcW w:w="5395" w:type="dxa"/>
          </w:tcPr>
          <w:p w14:paraId="31CCA69E" w14:textId="77777777" w:rsidR="00F63E94" w:rsidRPr="00F63E94" w:rsidRDefault="00F63E94" w:rsidP="00F63E94">
            <w:pPr>
              <w:rPr>
                <w:b/>
                <w:bCs/>
              </w:rPr>
            </w:pPr>
            <w:r w:rsidRPr="00F63E94">
              <w:t xml:space="preserve">On the first day of the month each family was to diligently remove all leaven from their home. </w:t>
            </w:r>
            <w:r w:rsidRPr="00F63E94">
              <w:rPr>
                <w:b/>
                <w:bCs/>
              </w:rPr>
              <w:t>Ex. 12: 15</w:t>
            </w:r>
          </w:p>
        </w:tc>
        <w:tc>
          <w:tcPr>
            <w:tcW w:w="5395" w:type="dxa"/>
          </w:tcPr>
          <w:p w14:paraId="1320CBCD" w14:textId="77777777" w:rsidR="00F63E94" w:rsidRPr="00F63E94" w:rsidRDefault="00F63E94" w:rsidP="00F63E94">
            <w:r w:rsidRPr="00F63E94">
              <w:t>Diligently remove the sin that so easily entangles us</w:t>
            </w:r>
          </w:p>
          <w:p w14:paraId="6C372720" w14:textId="77777777" w:rsidR="00F63E94" w:rsidRPr="00F63E94" w:rsidRDefault="00F63E94" w:rsidP="00F63E94">
            <w:r w:rsidRPr="00F63E94">
              <w:rPr>
                <w:b/>
                <w:bCs/>
              </w:rPr>
              <w:t>Heb. 12:1</w:t>
            </w:r>
            <w:r w:rsidRPr="00F63E94">
              <w:t xml:space="preserve"> “…let us throw off everything that hinders and the sin that so easily entangles. And let us run with perseverance the race marked out for us,”</w:t>
            </w:r>
          </w:p>
        </w:tc>
      </w:tr>
      <w:tr w:rsidR="00F63E94" w:rsidRPr="00F63E94" w14:paraId="67C1A628" w14:textId="77777777" w:rsidTr="000D37F5">
        <w:tc>
          <w:tcPr>
            <w:tcW w:w="5395" w:type="dxa"/>
          </w:tcPr>
          <w:p w14:paraId="5A209451" w14:textId="77777777" w:rsidR="00F63E94" w:rsidRPr="00F63E94" w:rsidRDefault="00F63E94" w:rsidP="00F63E94">
            <w:r w:rsidRPr="00F63E94">
              <w:t>Beginning the evening of the 14</w:t>
            </w:r>
            <w:r w:rsidRPr="00F63E94">
              <w:rPr>
                <w:vertAlign w:val="superscript"/>
              </w:rPr>
              <w:t>th</w:t>
            </w:r>
            <w:r w:rsidRPr="00F63E94">
              <w:t xml:space="preserve"> – 21</w:t>
            </w:r>
            <w:r w:rsidRPr="00F63E94">
              <w:rPr>
                <w:vertAlign w:val="superscript"/>
              </w:rPr>
              <w:t>st</w:t>
            </w:r>
            <w:r w:rsidRPr="00F63E94">
              <w:t xml:space="preserve"> bread w/no yeast </w:t>
            </w:r>
            <w:r w:rsidRPr="00F63E94">
              <w:rPr>
                <w:b/>
                <w:bCs/>
              </w:rPr>
              <w:t>Lev. 23:6</w:t>
            </w:r>
          </w:p>
        </w:tc>
        <w:tc>
          <w:tcPr>
            <w:tcW w:w="5395" w:type="dxa"/>
          </w:tcPr>
          <w:p w14:paraId="2EE6CFE1" w14:textId="77777777" w:rsidR="00F63E94" w:rsidRPr="00F63E94" w:rsidRDefault="00F63E94" w:rsidP="00F63E94">
            <w:r w:rsidRPr="00F63E94">
              <w:t>Reminder of the old life left behind and entering a new way of living</w:t>
            </w:r>
          </w:p>
        </w:tc>
      </w:tr>
      <w:tr w:rsidR="00F63E94" w:rsidRPr="00F63E94" w14:paraId="797E802A" w14:textId="77777777" w:rsidTr="000D37F5">
        <w:tc>
          <w:tcPr>
            <w:tcW w:w="5395" w:type="dxa"/>
          </w:tcPr>
          <w:p w14:paraId="0B1027F3" w14:textId="77777777" w:rsidR="00F63E94" w:rsidRPr="00F63E94" w:rsidRDefault="00F63E94" w:rsidP="00F63E94">
            <w:pPr>
              <w:tabs>
                <w:tab w:val="left" w:pos="3864"/>
              </w:tabs>
            </w:pPr>
            <w:r w:rsidRPr="00F63E94">
              <w:t>No regular work on the 1</w:t>
            </w:r>
            <w:r w:rsidRPr="00F63E94">
              <w:rPr>
                <w:vertAlign w:val="superscript"/>
              </w:rPr>
              <w:t>st</w:t>
            </w:r>
            <w:r w:rsidRPr="00F63E94">
              <w:t xml:space="preserve"> and 7</w:t>
            </w:r>
            <w:r w:rsidRPr="00F63E94">
              <w:rPr>
                <w:vertAlign w:val="superscript"/>
              </w:rPr>
              <w:t>th</w:t>
            </w:r>
            <w:r w:rsidRPr="00F63E94">
              <w:t xml:space="preserve"> day</w:t>
            </w:r>
            <w:r w:rsidRPr="00F63E94">
              <w:tab/>
            </w:r>
            <w:r w:rsidRPr="00F63E94">
              <w:rPr>
                <w:b/>
                <w:bCs/>
              </w:rPr>
              <w:t>Lev 23:7</w:t>
            </w:r>
          </w:p>
        </w:tc>
        <w:tc>
          <w:tcPr>
            <w:tcW w:w="5395" w:type="dxa"/>
          </w:tcPr>
          <w:p w14:paraId="05D93979" w14:textId="5442E4D3" w:rsidR="00F63E94" w:rsidRPr="00F63E94" w:rsidRDefault="00F63E94" w:rsidP="00F63E94">
            <w:r w:rsidRPr="00F63E94">
              <w:t>Day</w:t>
            </w:r>
            <w:r>
              <w:t>s</w:t>
            </w:r>
            <w:r w:rsidRPr="00F63E94">
              <w:t xml:space="preserve"> of rest and reflection, worship the LORD our God.</w:t>
            </w:r>
          </w:p>
        </w:tc>
      </w:tr>
      <w:tr w:rsidR="00F63E94" w:rsidRPr="00F63E94" w14:paraId="1B759BDD" w14:textId="77777777" w:rsidTr="000D37F5">
        <w:tc>
          <w:tcPr>
            <w:tcW w:w="5395" w:type="dxa"/>
          </w:tcPr>
          <w:p w14:paraId="0507C7B8" w14:textId="77777777" w:rsidR="00F63E94" w:rsidRPr="00F63E94" w:rsidRDefault="00F63E94" w:rsidP="00F63E94">
            <w:pPr>
              <w:tabs>
                <w:tab w:val="left" w:pos="3864"/>
              </w:tabs>
            </w:pPr>
            <w:r w:rsidRPr="00F63E94">
              <w:t>1</w:t>
            </w:r>
            <w:r w:rsidRPr="00F63E94">
              <w:rPr>
                <w:vertAlign w:val="superscript"/>
              </w:rPr>
              <w:t>st</w:t>
            </w:r>
            <w:r w:rsidRPr="00F63E94">
              <w:t xml:space="preserve"> and 7</w:t>
            </w:r>
            <w:r w:rsidRPr="00F63E94">
              <w:rPr>
                <w:vertAlign w:val="superscript"/>
              </w:rPr>
              <w:t>th</w:t>
            </w:r>
            <w:r w:rsidRPr="00F63E94">
              <w:t xml:space="preserve"> days are to be a sacred assembly. Each of the 7 days make an offering to the LORD by fire. </w:t>
            </w:r>
            <w:r w:rsidRPr="00F63E94">
              <w:rPr>
                <w:b/>
                <w:bCs/>
              </w:rPr>
              <w:t>Lev, 23:8</w:t>
            </w:r>
          </w:p>
        </w:tc>
        <w:tc>
          <w:tcPr>
            <w:tcW w:w="5395" w:type="dxa"/>
          </w:tcPr>
          <w:p w14:paraId="16858615" w14:textId="77777777" w:rsidR="00F63E94" w:rsidRPr="00F63E94" w:rsidRDefault="00F63E94" w:rsidP="00F63E94">
            <w:r w:rsidRPr="00F63E94">
              <w:t xml:space="preserve">Purposeful dedication that draws our hearts to our God. </w:t>
            </w:r>
          </w:p>
        </w:tc>
      </w:tr>
      <w:bookmarkEnd w:id="1"/>
      <w:bookmarkEnd w:id="2"/>
    </w:tbl>
    <w:p w14:paraId="772C9FD6" w14:textId="63615424" w:rsidR="006F1AF0" w:rsidRDefault="006F1AF0" w:rsidP="00F63E94"/>
    <w:p w14:paraId="27E5CC82" w14:textId="11605F28" w:rsidR="00F63E94" w:rsidRDefault="00766F22" w:rsidP="00F63E94">
      <w:r>
        <w:t xml:space="preserve">300 Denari=approximately </w:t>
      </w:r>
      <w:r w:rsidR="000F4816">
        <w:t>one-year</w:t>
      </w:r>
      <w:r>
        <w:t xml:space="preserve"> wages</w:t>
      </w:r>
    </w:p>
    <w:p w14:paraId="117A4F3A" w14:textId="17577820" w:rsidR="00766F22" w:rsidRDefault="00766F22" w:rsidP="00F63E94">
      <w:r w:rsidRPr="000F4816">
        <w:rPr>
          <w:b/>
          <w:bCs/>
        </w:rPr>
        <w:t>Zechariah 11</w:t>
      </w:r>
      <w:r>
        <w:t xml:space="preserve"> speaks about the price or value of a slave, based on Jewish Law</w:t>
      </w:r>
    </w:p>
    <w:p w14:paraId="11A820D8" w14:textId="76BA605D" w:rsidR="00766F22" w:rsidRDefault="00766F22" w:rsidP="00F63E94">
      <w:r w:rsidRPr="000F4816">
        <w:rPr>
          <w:b/>
          <w:bCs/>
        </w:rPr>
        <w:t>Exodus 21:32</w:t>
      </w:r>
      <w:r>
        <w:t xml:space="preserve"> this was the price paid to an owner for a slave gored by an ox</w:t>
      </w:r>
    </w:p>
    <w:p w14:paraId="0384B7D4" w14:textId="77777777" w:rsidR="00766F22" w:rsidRPr="00766F22" w:rsidRDefault="00766F22" w:rsidP="00766F22">
      <w:pPr>
        <w:rPr>
          <w:b/>
          <w:bCs/>
          <w:sz w:val="28"/>
          <w:szCs w:val="28"/>
        </w:rPr>
      </w:pPr>
      <w:r w:rsidRPr="00766F22">
        <w:rPr>
          <w:b/>
          <w:bCs/>
          <w:sz w:val="28"/>
          <w:szCs w:val="28"/>
        </w:rPr>
        <w:t xml:space="preserve">Jesus initiates a “New Covenant” </w:t>
      </w:r>
    </w:p>
    <w:tbl>
      <w:tblPr>
        <w:tblStyle w:val="TableGrid"/>
        <w:tblW w:w="0" w:type="auto"/>
        <w:tblLook w:val="04A0" w:firstRow="1" w:lastRow="0" w:firstColumn="1" w:lastColumn="0" w:noHBand="0" w:noVBand="1"/>
      </w:tblPr>
      <w:tblGrid>
        <w:gridCol w:w="5395"/>
        <w:gridCol w:w="5395"/>
      </w:tblGrid>
      <w:tr w:rsidR="00766F22" w:rsidRPr="00766F22" w14:paraId="234763AF" w14:textId="77777777" w:rsidTr="000F4816">
        <w:tc>
          <w:tcPr>
            <w:tcW w:w="5395" w:type="dxa"/>
            <w:shd w:val="clear" w:color="auto" w:fill="FFFFCC"/>
          </w:tcPr>
          <w:p w14:paraId="158CFC7C" w14:textId="77777777" w:rsidR="00766F22" w:rsidRPr="00072AD8" w:rsidRDefault="00766F22" w:rsidP="00766F22">
            <w:pPr>
              <w:spacing w:after="160" w:line="259" w:lineRule="auto"/>
              <w:rPr>
                <w:b/>
                <w:bCs/>
                <w:sz w:val="28"/>
                <w:szCs w:val="28"/>
              </w:rPr>
            </w:pPr>
            <w:r w:rsidRPr="00072AD8">
              <w:rPr>
                <w:b/>
                <w:bCs/>
                <w:sz w:val="28"/>
                <w:szCs w:val="28"/>
              </w:rPr>
              <w:t>Old Covenant</w:t>
            </w:r>
          </w:p>
        </w:tc>
        <w:tc>
          <w:tcPr>
            <w:tcW w:w="5395" w:type="dxa"/>
            <w:shd w:val="clear" w:color="auto" w:fill="FFFFCC"/>
          </w:tcPr>
          <w:p w14:paraId="5CBEEAED" w14:textId="77777777" w:rsidR="00766F22" w:rsidRPr="00072AD8" w:rsidRDefault="00766F22" w:rsidP="00766F22">
            <w:pPr>
              <w:spacing w:after="160" w:line="259" w:lineRule="auto"/>
              <w:rPr>
                <w:b/>
                <w:bCs/>
                <w:sz w:val="28"/>
                <w:szCs w:val="28"/>
              </w:rPr>
            </w:pPr>
            <w:r w:rsidRPr="00072AD8">
              <w:rPr>
                <w:b/>
                <w:bCs/>
                <w:sz w:val="28"/>
                <w:szCs w:val="28"/>
              </w:rPr>
              <w:t>New Covenant</w:t>
            </w:r>
          </w:p>
        </w:tc>
      </w:tr>
      <w:tr w:rsidR="00766F22" w:rsidRPr="00766F22" w14:paraId="413D456D" w14:textId="77777777" w:rsidTr="000D37F5">
        <w:tc>
          <w:tcPr>
            <w:tcW w:w="5395" w:type="dxa"/>
          </w:tcPr>
          <w:p w14:paraId="04C80566" w14:textId="54588252" w:rsidR="00766F22" w:rsidRPr="00766F22" w:rsidRDefault="00766F22" w:rsidP="00766F22">
            <w:pPr>
              <w:spacing w:after="160" w:line="259" w:lineRule="auto"/>
              <w:rPr>
                <w:b/>
                <w:bCs/>
              </w:rPr>
            </w:pPr>
            <w:r w:rsidRPr="00766F22">
              <w:rPr>
                <w:b/>
                <w:bCs/>
              </w:rPr>
              <w:t>Expectation</w:t>
            </w:r>
            <w:r w:rsidR="00B52BA1">
              <w:rPr>
                <w:b/>
                <w:bCs/>
              </w:rPr>
              <w:t xml:space="preserve"> </w:t>
            </w:r>
          </w:p>
        </w:tc>
        <w:tc>
          <w:tcPr>
            <w:tcW w:w="5395" w:type="dxa"/>
          </w:tcPr>
          <w:p w14:paraId="0883BED9" w14:textId="77777777" w:rsidR="00766F22" w:rsidRPr="00766F22" w:rsidRDefault="00766F22" w:rsidP="00766F22">
            <w:pPr>
              <w:spacing w:after="160" w:line="259" w:lineRule="auto"/>
              <w:rPr>
                <w:b/>
                <w:bCs/>
              </w:rPr>
            </w:pPr>
            <w:r w:rsidRPr="00766F22">
              <w:rPr>
                <w:b/>
                <w:bCs/>
              </w:rPr>
              <w:t>Realization</w:t>
            </w:r>
          </w:p>
        </w:tc>
      </w:tr>
      <w:tr w:rsidR="00766F22" w:rsidRPr="00766F22" w14:paraId="3D7BEE68" w14:textId="77777777" w:rsidTr="000D37F5">
        <w:tc>
          <w:tcPr>
            <w:tcW w:w="5395" w:type="dxa"/>
          </w:tcPr>
          <w:p w14:paraId="669D4215" w14:textId="77777777" w:rsidR="00766F22" w:rsidRPr="00766F22" w:rsidRDefault="00766F22" w:rsidP="00766F22">
            <w:pPr>
              <w:spacing w:after="160" w:line="259" w:lineRule="auto"/>
              <w:rPr>
                <w:b/>
                <w:bCs/>
              </w:rPr>
            </w:pPr>
            <w:r w:rsidRPr="00766F22">
              <w:rPr>
                <w:b/>
                <w:bCs/>
              </w:rPr>
              <w:t>Shadow</w:t>
            </w:r>
          </w:p>
        </w:tc>
        <w:tc>
          <w:tcPr>
            <w:tcW w:w="5395" w:type="dxa"/>
          </w:tcPr>
          <w:p w14:paraId="39FD1784" w14:textId="77777777" w:rsidR="00766F22" w:rsidRPr="00766F22" w:rsidRDefault="00766F22" w:rsidP="00766F22">
            <w:pPr>
              <w:spacing w:after="160" w:line="259" w:lineRule="auto"/>
              <w:rPr>
                <w:b/>
                <w:bCs/>
              </w:rPr>
            </w:pPr>
            <w:r w:rsidRPr="00766F22">
              <w:rPr>
                <w:b/>
                <w:bCs/>
              </w:rPr>
              <w:t xml:space="preserve">Substance </w:t>
            </w:r>
          </w:p>
        </w:tc>
      </w:tr>
      <w:tr w:rsidR="00766F22" w:rsidRPr="00766F22" w14:paraId="4381D695" w14:textId="77777777" w:rsidTr="000D37F5">
        <w:tc>
          <w:tcPr>
            <w:tcW w:w="5395" w:type="dxa"/>
          </w:tcPr>
          <w:p w14:paraId="5675E23F" w14:textId="77777777" w:rsidR="00766F22" w:rsidRPr="00766F22" w:rsidRDefault="00766F22" w:rsidP="00766F22">
            <w:pPr>
              <w:spacing w:after="160" w:line="259" w:lineRule="auto"/>
              <w:rPr>
                <w:b/>
                <w:bCs/>
              </w:rPr>
            </w:pPr>
            <w:r w:rsidRPr="00766F22">
              <w:rPr>
                <w:b/>
                <w:bCs/>
              </w:rPr>
              <w:t>Anticipation of relationship w/Jehovah</w:t>
            </w:r>
          </w:p>
        </w:tc>
        <w:tc>
          <w:tcPr>
            <w:tcW w:w="5395" w:type="dxa"/>
          </w:tcPr>
          <w:p w14:paraId="03757C42" w14:textId="77777777" w:rsidR="00766F22" w:rsidRPr="00766F22" w:rsidRDefault="00766F22" w:rsidP="00766F22">
            <w:pPr>
              <w:spacing w:after="160" w:line="259" w:lineRule="auto"/>
              <w:rPr>
                <w:b/>
                <w:bCs/>
              </w:rPr>
            </w:pPr>
            <w:r w:rsidRPr="00766F22">
              <w:rPr>
                <w:b/>
                <w:bCs/>
              </w:rPr>
              <w:t>Realization/Reconciliation w/God</w:t>
            </w:r>
          </w:p>
          <w:p w14:paraId="4D2C9CA2" w14:textId="2737A18B" w:rsidR="00766F22" w:rsidRPr="00766F22" w:rsidRDefault="00766F22" w:rsidP="00766F22">
            <w:pPr>
              <w:spacing w:after="160" w:line="259" w:lineRule="auto"/>
              <w:rPr>
                <w:b/>
                <w:bCs/>
              </w:rPr>
            </w:pPr>
            <w:r w:rsidRPr="00766F22">
              <w:rPr>
                <w:b/>
                <w:bCs/>
              </w:rPr>
              <w:t>Sin had separated us, Jesus bought us back     R</w:t>
            </w:r>
            <w:r w:rsidR="00A80210">
              <w:rPr>
                <w:b/>
                <w:bCs/>
              </w:rPr>
              <w:t>edeemed</w:t>
            </w:r>
          </w:p>
        </w:tc>
      </w:tr>
      <w:tr w:rsidR="00766F22" w:rsidRPr="00766F22" w14:paraId="44DCDDD3" w14:textId="77777777" w:rsidTr="000D37F5">
        <w:tc>
          <w:tcPr>
            <w:tcW w:w="5395" w:type="dxa"/>
          </w:tcPr>
          <w:p w14:paraId="6711E2E6" w14:textId="77777777" w:rsidR="00766F22" w:rsidRPr="00766F22" w:rsidRDefault="00766F22" w:rsidP="00766F22">
            <w:pPr>
              <w:spacing w:after="160" w:line="259" w:lineRule="auto"/>
              <w:rPr>
                <w:b/>
                <w:bCs/>
              </w:rPr>
            </w:pPr>
            <w:r w:rsidRPr="00766F22">
              <w:rPr>
                <w:b/>
                <w:bCs/>
              </w:rPr>
              <w:t>Prophetic</w:t>
            </w:r>
          </w:p>
        </w:tc>
        <w:tc>
          <w:tcPr>
            <w:tcW w:w="5395" w:type="dxa"/>
          </w:tcPr>
          <w:p w14:paraId="343A8A6A" w14:textId="77777777" w:rsidR="00766F22" w:rsidRPr="00766F22" w:rsidRDefault="00766F22" w:rsidP="00766F22">
            <w:pPr>
              <w:spacing w:after="160" w:line="259" w:lineRule="auto"/>
              <w:rPr>
                <w:b/>
                <w:bCs/>
              </w:rPr>
            </w:pPr>
            <w:r w:rsidRPr="00766F22">
              <w:rPr>
                <w:b/>
                <w:bCs/>
              </w:rPr>
              <w:t>Fulfillment</w:t>
            </w:r>
          </w:p>
        </w:tc>
      </w:tr>
      <w:tr w:rsidR="00766F22" w:rsidRPr="00766F22" w14:paraId="1477E9EC" w14:textId="77777777" w:rsidTr="00B52BA1">
        <w:tc>
          <w:tcPr>
            <w:tcW w:w="5395" w:type="dxa"/>
            <w:shd w:val="clear" w:color="auto" w:fill="FFFFCC"/>
          </w:tcPr>
          <w:p w14:paraId="6836AEE8" w14:textId="77777777" w:rsidR="00766F22" w:rsidRPr="00766F22" w:rsidRDefault="00766F22" w:rsidP="00766F22">
            <w:pPr>
              <w:spacing w:after="160" w:line="259" w:lineRule="auto"/>
              <w:rPr>
                <w:b/>
                <w:bCs/>
              </w:rPr>
            </w:pPr>
            <w:r w:rsidRPr="00766F22">
              <w:rPr>
                <w:b/>
                <w:bCs/>
              </w:rPr>
              <w:t>Law</w:t>
            </w:r>
          </w:p>
        </w:tc>
        <w:tc>
          <w:tcPr>
            <w:tcW w:w="5395" w:type="dxa"/>
            <w:shd w:val="clear" w:color="auto" w:fill="FFFFCC"/>
          </w:tcPr>
          <w:p w14:paraId="14E0F085" w14:textId="77777777" w:rsidR="00766F22" w:rsidRPr="00766F22" w:rsidRDefault="00766F22" w:rsidP="00766F22">
            <w:pPr>
              <w:spacing w:after="160" w:line="259" w:lineRule="auto"/>
              <w:rPr>
                <w:b/>
                <w:bCs/>
              </w:rPr>
            </w:pPr>
            <w:r w:rsidRPr="00766F22">
              <w:rPr>
                <w:b/>
                <w:bCs/>
              </w:rPr>
              <w:t>Grace</w:t>
            </w:r>
          </w:p>
        </w:tc>
      </w:tr>
      <w:tr w:rsidR="00766F22" w:rsidRPr="00766F22" w14:paraId="6CB8CDDA" w14:textId="77777777" w:rsidTr="000D37F5">
        <w:tc>
          <w:tcPr>
            <w:tcW w:w="5395" w:type="dxa"/>
          </w:tcPr>
          <w:p w14:paraId="5755C0C6" w14:textId="77777777" w:rsidR="00766F22" w:rsidRPr="00766F22" w:rsidRDefault="00766F22" w:rsidP="00766F22">
            <w:pPr>
              <w:spacing w:after="160" w:line="259" w:lineRule="auto"/>
              <w:rPr>
                <w:b/>
                <w:bCs/>
              </w:rPr>
            </w:pPr>
            <w:r w:rsidRPr="00766F22">
              <w:rPr>
                <w:b/>
                <w:bCs/>
              </w:rPr>
              <w:t>External</w:t>
            </w:r>
          </w:p>
        </w:tc>
        <w:tc>
          <w:tcPr>
            <w:tcW w:w="5395" w:type="dxa"/>
          </w:tcPr>
          <w:p w14:paraId="0FD1550F" w14:textId="77777777" w:rsidR="00766F22" w:rsidRPr="00766F22" w:rsidRDefault="00766F22" w:rsidP="00766F22">
            <w:pPr>
              <w:spacing w:after="160" w:line="259" w:lineRule="auto"/>
              <w:rPr>
                <w:b/>
                <w:bCs/>
              </w:rPr>
            </w:pPr>
            <w:r w:rsidRPr="00766F22">
              <w:rPr>
                <w:b/>
                <w:bCs/>
              </w:rPr>
              <w:t>Internal</w:t>
            </w:r>
          </w:p>
        </w:tc>
      </w:tr>
      <w:tr w:rsidR="00766F22" w:rsidRPr="00766F22" w14:paraId="188F06AE" w14:textId="77777777" w:rsidTr="000D37F5">
        <w:tc>
          <w:tcPr>
            <w:tcW w:w="5395" w:type="dxa"/>
          </w:tcPr>
          <w:p w14:paraId="08BE2740" w14:textId="77777777" w:rsidR="00766F22" w:rsidRPr="00766F22" w:rsidRDefault="00766F22" w:rsidP="00766F22">
            <w:pPr>
              <w:spacing w:after="160" w:line="259" w:lineRule="auto"/>
              <w:rPr>
                <w:b/>
                <w:bCs/>
              </w:rPr>
            </w:pPr>
            <w:r w:rsidRPr="00766F22">
              <w:rPr>
                <w:b/>
                <w:bCs/>
              </w:rPr>
              <w:t>Written on tablets of stone</w:t>
            </w:r>
          </w:p>
        </w:tc>
        <w:tc>
          <w:tcPr>
            <w:tcW w:w="5395" w:type="dxa"/>
          </w:tcPr>
          <w:p w14:paraId="01F469E4" w14:textId="77777777" w:rsidR="00766F22" w:rsidRPr="00766F22" w:rsidRDefault="00766F22" w:rsidP="00766F22">
            <w:pPr>
              <w:spacing w:after="160" w:line="259" w:lineRule="auto"/>
              <w:rPr>
                <w:b/>
                <w:bCs/>
              </w:rPr>
            </w:pPr>
            <w:r w:rsidRPr="00766F22">
              <w:rPr>
                <w:b/>
                <w:bCs/>
              </w:rPr>
              <w:t>Written on the hearts of men &amp; women</w:t>
            </w:r>
          </w:p>
        </w:tc>
      </w:tr>
      <w:tr w:rsidR="00766F22" w:rsidRPr="00766F22" w14:paraId="04B3CD8D" w14:textId="77777777" w:rsidTr="000D37F5">
        <w:tc>
          <w:tcPr>
            <w:tcW w:w="5395" w:type="dxa"/>
          </w:tcPr>
          <w:p w14:paraId="41FFF331" w14:textId="77777777" w:rsidR="00766F22" w:rsidRPr="00766F22" w:rsidRDefault="00766F22" w:rsidP="00766F22">
            <w:pPr>
              <w:spacing w:after="160" w:line="259" w:lineRule="auto"/>
              <w:rPr>
                <w:b/>
                <w:bCs/>
              </w:rPr>
            </w:pPr>
            <w:r w:rsidRPr="00766F22">
              <w:rPr>
                <w:b/>
                <w:bCs/>
              </w:rPr>
              <w:t>Temporary</w:t>
            </w:r>
          </w:p>
        </w:tc>
        <w:tc>
          <w:tcPr>
            <w:tcW w:w="5395" w:type="dxa"/>
          </w:tcPr>
          <w:p w14:paraId="13216F34" w14:textId="77777777" w:rsidR="00766F22" w:rsidRPr="00766F22" w:rsidRDefault="00766F22" w:rsidP="00766F22">
            <w:pPr>
              <w:spacing w:after="160" w:line="259" w:lineRule="auto"/>
              <w:rPr>
                <w:b/>
                <w:bCs/>
              </w:rPr>
            </w:pPr>
            <w:r w:rsidRPr="00766F22">
              <w:rPr>
                <w:b/>
                <w:bCs/>
              </w:rPr>
              <w:t>Permanent</w:t>
            </w:r>
          </w:p>
        </w:tc>
      </w:tr>
      <w:tr w:rsidR="00766F22" w:rsidRPr="00766F22" w14:paraId="3987C819" w14:textId="77777777" w:rsidTr="000D37F5">
        <w:tc>
          <w:tcPr>
            <w:tcW w:w="5395" w:type="dxa"/>
          </w:tcPr>
          <w:p w14:paraId="00E13B6C" w14:textId="77777777" w:rsidR="00766F22" w:rsidRPr="00766F22" w:rsidRDefault="00766F22" w:rsidP="00766F22">
            <w:pPr>
              <w:spacing w:after="160" w:line="259" w:lineRule="auto"/>
              <w:rPr>
                <w:b/>
                <w:bCs/>
              </w:rPr>
            </w:pPr>
            <w:r w:rsidRPr="00766F22">
              <w:rPr>
                <w:b/>
                <w:bCs/>
              </w:rPr>
              <w:t>Death</w:t>
            </w:r>
          </w:p>
        </w:tc>
        <w:tc>
          <w:tcPr>
            <w:tcW w:w="5395" w:type="dxa"/>
          </w:tcPr>
          <w:p w14:paraId="5BB13D41" w14:textId="77777777" w:rsidR="00766F22" w:rsidRPr="00766F22" w:rsidRDefault="00766F22" w:rsidP="00766F22">
            <w:pPr>
              <w:spacing w:after="160" w:line="259" w:lineRule="auto"/>
              <w:rPr>
                <w:b/>
                <w:bCs/>
              </w:rPr>
            </w:pPr>
            <w:r w:rsidRPr="00766F22">
              <w:rPr>
                <w:b/>
                <w:bCs/>
              </w:rPr>
              <w:t>Life</w:t>
            </w:r>
          </w:p>
        </w:tc>
      </w:tr>
      <w:tr w:rsidR="00766F22" w:rsidRPr="00766F22" w14:paraId="4C47DBD2" w14:textId="77777777" w:rsidTr="000D37F5">
        <w:tc>
          <w:tcPr>
            <w:tcW w:w="5395" w:type="dxa"/>
          </w:tcPr>
          <w:p w14:paraId="29143216" w14:textId="77777777" w:rsidR="00766F22" w:rsidRPr="00766F22" w:rsidRDefault="00766F22" w:rsidP="00766F22">
            <w:pPr>
              <w:spacing w:after="160" w:line="259" w:lineRule="auto"/>
              <w:rPr>
                <w:b/>
                <w:bCs/>
              </w:rPr>
            </w:pPr>
            <w:r w:rsidRPr="00766F22">
              <w:rPr>
                <w:b/>
                <w:bCs/>
              </w:rPr>
              <w:t>Sign-circumcision of flesh</w:t>
            </w:r>
          </w:p>
        </w:tc>
        <w:tc>
          <w:tcPr>
            <w:tcW w:w="5395" w:type="dxa"/>
          </w:tcPr>
          <w:p w14:paraId="06D24904" w14:textId="77777777" w:rsidR="00766F22" w:rsidRPr="00766F22" w:rsidRDefault="00766F22" w:rsidP="00766F22">
            <w:pPr>
              <w:spacing w:after="160" w:line="259" w:lineRule="auto"/>
              <w:rPr>
                <w:b/>
                <w:bCs/>
              </w:rPr>
            </w:pPr>
            <w:r w:rsidRPr="00766F22">
              <w:rPr>
                <w:b/>
                <w:bCs/>
              </w:rPr>
              <w:t>Sign-Circumcision of the heart</w:t>
            </w:r>
          </w:p>
        </w:tc>
      </w:tr>
      <w:tr w:rsidR="00766F22" w:rsidRPr="00766F22" w14:paraId="5219A017" w14:textId="77777777" w:rsidTr="00B52BA1">
        <w:tc>
          <w:tcPr>
            <w:tcW w:w="5395" w:type="dxa"/>
            <w:shd w:val="clear" w:color="auto" w:fill="FFFFCC"/>
          </w:tcPr>
          <w:p w14:paraId="7BC8D80F" w14:textId="77777777" w:rsidR="00766F22" w:rsidRPr="00766F22" w:rsidRDefault="00766F22" w:rsidP="00766F22">
            <w:pPr>
              <w:spacing w:after="160" w:line="259" w:lineRule="auto"/>
              <w:rPr>
                <w:b/>
                <w:bCs/>
              </w:rPr>
            </w:pPr>
            <w:r w:rsidRPr="00766F22">
              <w:rPr>
                <w:b/>
                <w:bCs/>
              </w:rPr>
              <w:t>Condemnation</w:t>
            </w:r>
          </w:p>
        </w:tc>
        <w:tc>
          <w:tcPr>
            <w:tcW w:w="5395" w:type="dxa"/>
            <w:shd w:val="clear" w:color="auto" w:fill="FFFFCC"/>
          </w:tcPr>
          <w:p w14:paraId="6315B04F" w14:textId="072475CB" w:rsidR="00766F22" w:rsidRPr="00766F22" w:rsidRDefault="00766F22" w:rsidP="00766F22">
            <w:pPr>
              <w:spacing w:after="160" w:line="259" w:lineRule="auto"/>
              <w:rPr>
                <w:b/>
                <w:bCs/>
              </w:rPr>
            </w:pPr>
            <w:r w:rsidRPr="00766F22">
              <w:rPr>
                <w:b/>
                <w:bCs/>
              </w:rPr>
              <w:t>Righteousness, when God looks</w:t>
            </w:r>
            <w:r w:rsidR="00ED75C4">
              <w:rPr>
                <w:b/>
                <w:bCs/>
              </w:rPr>
              <w:t xml:space="preserve"> at us,</w:t>
            </w:r>
            <w:r w:rsidRPr="00766F22">
              <w:rPr>
                <w:b/>
                <w:bCs/>
              </w:rPr>
              <w:t xml:space="preserve"> he </w:t>
            </w:r>
            <w:r w:rsidR="00083040">
              <w:rPr>
                <w:b/>
                <w:bCs/>
              </w:rPr>
              <w:t xml:space="preserve">only </w:t>
            </w:r>
            <w:r w:rsidRPr="00766F22">
              <w:rPr>
                <w:b/>
                <w:bCs/>
              </w:rPr>
              <w:t>sees the blood of Jesus Christ</w:t>
            </w:r>
          </w:p>
        </w:tc>
      </w:tr>
    </w:tbl>
    <w:p w14:paraId="3AE1FCF3" w14:textId="77777777" w:rsidR="003B6089" w:rsidRDefault="003B6089" w:rsidP="00F63E94">
      <w:pPr>
        <w:rPr>
          <w:b/>
          <w:bCs/>
        </w:rPr>
      </w:pPr>
    </w:p>
    <w:p w14:paraId="04748F11" w14:textId="64A2213D" w:rsidR="00766F22" w:rsidRDefault="00ED75C4" w:rsidP="00F63E94">
      <w:r w:rsidRPr="000F4816">
        <w:rPr>
          <w:b/>
          <w:bCs/>
        </w:rPr>
        <w:t>Luke 22:44</w:t>
      </w:r>
      <w:r w:rsidRPr="00ED75C4">
        <w:t xml:space="preserve"> And being in </w:t>
      </w:r>
      <w:proofErr w:type="gramStart"/>
      <w:r w:rsidRPr="00ED75C4">
        <w:t>agony,…</w:t>
      </w:r>
      <w:proofErr w:type="gramEnd"/>
      <w:r w:rsidRPr="00ED75C4">
        <w:t>his sweat became like great drops of blood.</w:t>
      </w:r>
    </w:p>
    <w:p w14:paraId="5FB86108" w14:textId="77777777" w:rsidR="003B6089" w:rsidRDefault="003B6089" w:rsidP="00ED75C4">
      <w:pPr>
        <w:rPr>
          <w:b/>
          <w:bCs/>
        </w:rPr>
      </w:pPr>
    </w:p>
    <w:p w14:paraId="61EAAF52" w14:textId="0AB1BD50" w:rsidR="009D4B8E" w:rsidRDefault="009D4B8E" w:rsidP="00ED75C4">
      <w:r>
        <w:rPr>
          <w:b/>
          <w:bCs/>
        </w:rPr>
        <w:lastRenderedPageBreak/>
        <w:t xml:space="preserve">John MacArthur notes on Luke 22:44 “like great drops of blood.” </w:t>
      </w:r>
      <w:r>
        <w:rPr>
          <w:b/>
          <w:bCs/>
        </w:rPr>
        <w:tab/>
      </w:r>
      <w:r>
        <w:rPr>
          <w:b/>
          <w:bCs/>
        </w:rPr>
        <w:tab/>
      </w:r>
      <w:r>
        <w:rPr>
          <w:b/>
          <w:bCs/>
        </w:rPr>
        <w:tab/>
      </w:r>
      <w:r>
        <w:rPr>
          <w:b/>
          <w:bCs/>
        </w:rPr>
        <w:tab/>
      </w:r>
      <w:r>
        <w:rPr>
          <w:b/>
          <w:bCs/>
        </w:rPr>
        <w:tab/>
      </w:r>
      <w:r>
        <w:rPr>
          <w:b/>
          <w:bCs/>
        </w:rPr>
        <w:tab/>
      </w:r>
      <w:r>
        <w:rPr>
          <w:b/>
          <w:bCs/>
        </w:rPr>
        <w:tab/>
      </w:r>
      <w:r w:rsidR="00ED75C4" w:rsidRPr="009D4B8E">
        <w:rPr>
          <w:rFonts w:ascii="Bookman Old Style" w:hAnsi="Bookman Old Style"/>
        </w:rPr>
        <w:t>This suggests a dangerous condition know</w:t>
      </w:r>
      <w:r>
        <w:rPr>
          <w:rFonts w:ascii="Bookman Old Style" w:hAnsi="Bookman Old Style"/>
        </w:rPr>
        <w:t>n</w:t>
      </w:r>
      <w:r w:rsidR="00ED75C4" w:rsidRPr="009D4B8E">
        <w:rPr>
          <w:rFonts w:ascii="Bookman Old Style" w:hAnsi="Bookman Old Style"/>
        </w:rPr>
        <w:t xml:space="preserve"> as </w:t>
      </w:r>
      <w:proofErr w:type="spellStart"/>
      <w:r w:rsidR="00ED75C4" w:rsidRPr="009D4B8E">
        <w:rPr>
          <w:rFonts w:ascii="Bookman Old Style" w:hAnsi="Bookman Old Style"/>
          <w:i/>
          <w:iCs/>
        </w:rPr>
        <w:t>hematidrosis</w:t>
      </w:r>
      <w:proofErr w:type="spellEnd"/>
      <w:r w:rsidR="00ED75C4" w:rsidRPr="009D4B8E">
        <w:rPr>
          <w:rFonts w:ascii="Bookman Old Style" w:hAnsi="Bookman Old Style"/>
        </w:rPr>
        <w:t xml:space="preserve">. The effusion of blood in one’s perspiration. It can be caused by extreme anguish or physical strain. The subcutaneous capillaries dilate and burst, mingling blood with sweat. Christ </w:t>
      </w:r>
      <w:r w:rsidRPr="009D4B8E">
        <w:rPr>
          <w:rFonts w:ascii="Bookman Old Style" w:hAnsi="Bookman Old Style"/>
        </w:rPr>
        <w:t xml:space="preserve">himself </w:t>
      </w:r>
      <w:r w:rsidR="00ED75C4" w:rsidRPr="009D4B8E">
        <w:rPr>
          <w:rFonts w:ascii="Bookman Old Style" w:hAnsi="Bookman Old Style"/>
        </w:rPr>
        <w:t>stated that His distress had brought Him to the threshold of death.</w:t>
      </w:r>
      <w:r w:rsidR="00ED75C4">
        <w:t xml:space="preserve"> </w:t>
      </w:r>
    </w:p>
    <w:p w14:paraId="5391A0BB" w14:textId="734A56DD" w:rsidR="00ED75C4" w:rsidRDefault="00ED75C4" w:rsidP="00ED75C4">
      <w:r>
        <w:t>This was not a fear of death but that in just a few hours, he would bear the sins of all mankind</w:t>
      </w:r>
      <w:proofErr w:type="gramStart"/>
      <w:r>
        <w:t xml:space="preserve">.  </w:t>
      </w:r>
      <w:proofErr w:type="gramEnd"/>
    </w:p>
    <w:p w14:paraId="146EA773" w14:textId="77777777" w:rsidR="00FD7719" w:rsidRDefault="00FD7719" w:rsidP="00ED75C4">
      <w:r w:rsidRPr="00FD7719">
        <w:rPr>
          <w:b/>
          <w:bCs/>
        </w:rPr>
        <w:t>Luke 22:</w:t>
      </w:r>
      <w:r>
        <w:rPr>
          <w:b/>
          <w:bCs/>
        </w:rPr>
        <w:t>49-</w:t>
      </w:r>
      <w:r w:rsidRPr="00FD7719">
        <w:rPr>
          <w:b/>
          <w:bCs/>
        </w:rPr>
        <w:t>51</w:t>
      </w:r>
      <w:r>
        <w:t xml:space="preserve"> Peter tried to save Jesus and ended up cutting off a man’s ear.</w:t>
      </w:r>
      <w:r>
        <w:rPr>
          <w:b/>
          <w:bCs/>
        </w:rPr>
        <w:t xml:space="preserve"> </w:t>
      </w:r>
      <w:r w:rsidR="00ED75C4">
        <w:t>Jesus restored the man’s ear and went with them</w:t>
      </w:r>
      <w:proofErr w:type="gramStart"/>
      <w:r w:rsidR="00ED75C4">
        <w:t xml:space="preserve">. </w:t>
      </w:r>
      <w:r w:rsidR="002C0048">
        <w:t xml:space="preserve"> </w:t>
      </w:r>
      <w:proofErr w:type="gramEnd"/>
      <w:r w:rsidR="002C0048">
        <w:t xml:space="preserve">This is Jesus final healing miracle. </w:t>
      </w:r>
    </w:p>
    <w:p w14:paraId="560B0D39" w14:textId="77777777" w:rsidR="00FD7719" w:rsidRDefault="00FD7719" w:rsidP="00255EDA">
      <w:pPr>
        <w:rPr>
          <w:b/>
          <w:bCs/>
          <w:sz w:val="32"/>
          <w:szCs w:val="32"/>
        </w:rPr>
      </w:pPr>
    </w:p>
    <w:p w14:paraId="0008F31E" w14:textId="1E5C4D38" w:rsidR="00255EDA" w:rsidRPr="00255EDA" w:rsidRDefault="00255EDA" w:rsidP="00255EDA">
      <w:pPr>
        <w:rPr>
          <w:b/>
          <w:bCs/>
          <w:sz w:val="32"/>
          <w:szCs w:val="32"/>
        </w:rPr>
      </w:pPr>
      <w:r w:rsidRPr="00255EDA">
        <w:rPr>
          <w:b/>
          <w:bCs/>
          <w:sz w:val="32"/>
          <w:szCs w:val="32"/>
        </w:rPr>
        <w:t xml:space="preserve">Do you see why Jesus was so sorrowful?  </w:t>
      </w:r>
      <w:r w:rsidRPr="00255EDA">
        <w:rPr>
          <w:b/>
          <w:bCs/>
          <w:sz w:val="32"/>
          <w:szCs w:val="32"/>
        </w:rPr>
        <w:tab/>
      </w:r>
      <w:r w:rsidRPr="00255EDA">
        <w:rPr>
          <w:b/>
          <w:bCs/>
          <w:sz w:val="32"/>
          <w:szCs w:val="32"/>
        </w:rPr>
        <w:tab/>
      </w:r>
      <w:r w:rsidRPr="00255EDA">
        <w:rPr>
          <w:b/>
          <w:bCs/>
          <w:sz w:val="32"/>
          <w:szCs w:val="32"/>
        </w:rPr>
        <w:tab/>
      </w:r>
      <w:r w:rsidRPr="00255EDA">
        <w:rPr>
          <w:b/>
          <w:bCs/>
          <w:sz w:val="32"/>
          <w:szCs w:val="32"/>
        </w:rPr>
        <w:tab/>
      </w:r>
      <w:r w:rsidRPr="00255EDA">
        <w:rPr>
          <w:b/>
          <w:bCs/>
          <w:sz w:val="32"/>
          <w:szCs w:val="32"/>
        </w:rPr>
        <w:tab/>
      </w:r>
      <w:r w:rsidRPr="00255EDA">
        <w:rPr>
          <w:b/>
          <w:bCs/>
          <w:sz w:val="32"/>
          <w:szCs w:val="32"/>
        </w:rPr>
        <w:tab/>
      </w:r>
      <w:r w:rsidRPr="00255EDA">
        <w:rPr>
          <w:b/>
          <w:bCs/>
          <w:sz w:val="32"/>
          <w:szCs w:val="32"/>
        </w:rPr>
        <w:tab/>
      </w:r>
      <w:r w:rsidRPr="00255EDA">
        <w:rPr>
          <w:b/>
          <w:bCs/>
          <w:sz w:val="32"/>
          <w:szCs w:val="32"/>
        </w:rPr>
        <w:tab/>
      </w:r>
    </w:p>
    <w:p w14:paraId="6D8CD2C3" w14:textId="77777777" w:rsidR="00255EDA" w:rsidRPr="00255EDA" w:rsidRDefault="00255EDA" w:rsidP="00255EDA">
      <w:pPr>
        <w:pStyle w:val="ListParagraph"/>
        <w:numPr>
          <w:ilvl w:val="0"/>
          <w:numId w:val="1"/>
        </w:numPr>
        <w:rPr>
          <w:b/>
          <w:bCs/>
          <w:sz w:val="28"/>
          <w:szCs w:val="28"/>
        </w:rPr>
      </w:pPr>
      <w:r w:rsidRPr="00255EDA">
        <w:rPr>
          <w:b/>
          <w:bCs/>
          <w:sz w:val="28"/>
          <w:szCs w:val="28"/>
        </w:rPr>
        <w:t xml:space="preserve">He knew all the events that were about to happen.  </w:t>
      </w:r>
      <w:r w:rsidRPr="00255EDA">
        <w:rPr>
          <w:b/>
          <w:bCs/>
          <w:sz w:val="28"/>
          <w:szCs w:val="28"/>
        </w:rPr>
        <w:tab/>
      </w:r>
      <w:r w:rsidRPr="00255EDA">
        <w:rPr>
          <w:b/>
          <w:bCs/>
          <w:sz w:val="28"/>
          <w:szCs w:val="28"/>
        </w:rPr>
        <w:tab/>
      </w:r>
      <w:r w:rsidRPr="00255EDA">
        <w:rPr>
          <w:b/>
          <w:bCs/>
          <w:sz w:val="28"/>
          <w:szCs w:val="28"/>
        </w:rPr>
        <w:tab/>
      </w:r>
      <w:r w:rsidRPr="00255EDA">
        <w:rPr>
          <w:b/>
          <w:bCs/>
          <w:sz w:val="28"/>
          <w:szCs w:val="28"/>
        </w:rPr>
        <w:tab/>
      </w:r>
      <w:r w:rsidRPr="00255EDA">
        <w:rPr>
          <w:b/>
          <w:bCs/>
          <w:sz w:val="28"/>
          <w:szCs w:val="28"/>
        </w:rPr>
        <w:tab/>
      </w:r>
    </w:p>
    <w:p w14:paraId="3B67EDF0" w14:textId="07E955C6" w:rsidR="00255EDA" w:rsidRPr="00255EDA" w:rsidRDefault="00255EDA" w:rsidP="00255EDA">
      <w:pPr>
        <w:pStyle w:val="ListParagraph"/>
        <w:numPr>
          <w:ilvl w:val="0"/>
          <w:numId w:val="1"/>
        </w:numPr>
        <w:rPr>
          <w:b/>
          <w:bCs/>
          <w:sz w:val="28"/>
          <w:szCs w:val="28"/>
        </w:rPr>
      </w:pPr>
      <w:r w:rsidRPr="00255EDA">
        <w:rPr>
          <w:b/>
          <w:bCs/>
          <w:sz w:val="28"/>
          <w:szCs w:val="28"/>
        </w:rPr>
        <w:t xml:space="preserve">He would suffer the condemnation, ridicule, mistreatment from those he came to save.  </w:t>
      </w:r>
      <w:r w:rsidRPr="00255EDA">
        <w:rPr>
          <w:b/>
          <w:bCs/>
          <w:sz w:val="28"/>
          <w:szCs w:val="28"/>
        </w:rPr>
        <w:tab/>
      </w:r>
    </w:p>
    <w:p w14:paraId="1CB5D9F0" w14:textId="579E8EB0" w:rsidR="00255EDA" w:rsidRPr="00255EDA" w:rsidRDefault="00255EDA" w:rsidP="00255EDA">
      <w:pPr>
        <w:pStyle w:val="ListParagraph"/>
        <w:numPr>
          <w:ilvl w:val="0"/>
          <w:numId w:val="1"/>
        </w:numPr>
        <w:rPr>
          <w:b/>
          <w:bCs/>
          <w:sz w:val="28"/>
          <w:szCs w:val="28"/>
        </w:rPr>
      </w:pPr>
      <w:r w:rsidRPr="00255EDA">
        <w:rPr>
          <w:b/>
          <w:bCs/>
          <w:sz w:val="28"/>
          <w:szCs w:val="28"/>
        </w:rPr>
        <w:t xml:space="preserve">He would suffer the agony of being abandoned by those who professed to love him. </w:t>
      </w:r>
    </w:p>
    <w:p w14:paraId="077681C4" w14:textId="250C96D2" w:rsidR="00255EDA" w:rsidRPr="00255EDA" w:rsidRDefault="00255EDA" w:rsidP="00255EDA">
      <w:pPr>
        <w:pStyle w:val="ListParagraph"/>
        <w:numPr>
          <w:ilvl w:val="0"/>
          <w:numId w:val="1"/>
        </w:numPr>
        <w:rPr>
          <w:b/>
          <w:bCs/>
          <w:sz w:val="28"/>
          <w:szCs w:val="28"/>
        </w:rPr>
      </w:pPr>
      <w:r w:rsidRPr="00255EDA">
        <w:rPr>
          <w:b/>
          <w:bCs/>
          <w:sz w:val="28"/>
          <w:szCs w:val="28"/>
        </w:rPr>
        <w:t>He would soon bear the weight of all the sins of all mankind</w:t>
      </w:r>
      <w:r>
        <w:rPr>
          <w:b/>
          <w:bCs/>
          <w:sz w:val="28"/>
          <w:szCs w:val="28"/>
        </w:rPr>
        <w:t>,</w:t>
      </w:r>
      <w:r w:rsidRPr="00255EDA">
        <w:rPr>
          <w:b/>
          <w:bCs/>
          <w:sz w:val="28"/>
          <w:szCs w:val="28"/>
        </w:rPr>
        <w:t xml:space="preserve"> and he would do it alone. </w:t>
      </w:r>
    </w:p>
    <w:p w14:paraId="29158FC4" w14:textId="685CEACE" w:rsidR="00255EDA" w:rsidRPr="00FD7719" w:rsidRDefault="00255EDA" w:rsidP="00255EDA">
      <w:pPr>
        <w:rPr>
          <w:b/>
          <w:bCs/>
          <w:sz w:val="32"/>
          <w:szCs w:val="32"/>
        </w:rPr>
      </w:pPr>
      <w:r w:rsidRPr="00FD7719">
        <w:rPr>
          <w:b/>
          <w:bCs/>
          <w:sz w:val="32"/>
          <w:szCs w:val="32"/>
        </w:rPr>
        <w:t>We must never take lightly the sacrifice made for us</w:t>
      </w:r>
      <w:proofErr w:type="gramStart"/>
      <w:r w:rsidRPr="00FD7719">
        <w:rPr>
          <w:b/>
          <w:bCs/>
          <w:sz w:val="32"/>
          <w:szCs w:val="32"/>
        </w:rPr>
        <w:t xml:space="preserve">.  </w:t>
      </w:r>
      <w:proofErr w:type="gramEnd"/>
    </w:p>
    <w:sectPr w:rsidR="00255EDA" w:rsidRPr="00FD7719" w:rsidSect="00F63E94">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64B8" w14:textId="77777777" w:rsidR="00005E6F" w:rsidRDefault="00005E6F" w:rsidP="006F1AF0">
      <w:pPr>
        <w:spacing w:after="0" w:line="240" w:lineRule="auto"/>
      </w:pPr>
      <w:r>
        <w:separator/>
      </w:r>
    </w:p>
  </w:endnote>
  <w:endnote w:type="continuationSeparator" w:id="0">
    <w:p w14:paraId="1CFBDCB9" w14:textId="77777777" w:rsidR="00005E6F" w:rsidRDefault="00005E6F" w:rsidP="006F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40516"/>
      <w:docPartObj>
        <w:docPartGallery w:val="Page Numbers (Bottom of Page)"/>
        <w:docPartUnique/>
      </w:docPartObj>
    </w:sdtPr>
    <w:sdtEndPr>
      <w:rPr>
        <w:noProof/>
      </w:rPr>
    </w:sdtEndPr>
    <w:sdtContent>
      <w:p w14:paraId="273C074E" w14:textId="6A3D10C6" w:rsidR="006F1AF0" w:rsidRDefault="006F1A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5BCBDF" w14:textId="77777777" w:rsidR="006F1AF0" w:rsidRDefault="006F1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69E4" w14:textId="77777777" w:rsidR="00005E6F" w:rsidRDefault="00005E6F" w:rsidP="006F1AF0">
      <w:pPr>
        <w:spacing w:after="0" w:line="240" w:lineRule="auto"/>
      </w:pPr>
      <w:r>
        <w:separator/>
      </w:r>
    </w:p>
  </w:footnote>
  <w:footnote w:type="continuationSeparator" w:id="0">
    <w:p w14:paraId="129AAAB6" w14:textId="77777777" w:rsidR="00005E6F" w:rsidRDefault="00005E6F" w:rsidP="006F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769E" w14:textId="50BC2277" w:rsidR="006F1AF0" w:rsidRDefault="006F1AF0">
    <w:pPr>
      <w:pStyle w:val="Header"/>
    </w:pPr>
    <w:r>
      <w:t>Mark 14 extra notes and verses</w:t>
    </w:r>
  </w:p>
  <w:p w14:paraId="6230D3DC" w14:textId="77777777" w:rsidR="006F1AF0" w:rsidRDefault="006F1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36C4"/>
    <w:multiLevelType w:val="hybridMultilevel"/>
    <w:tmpl w:val="F87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80"/>
    <w:rsid w:val="00005E6F"/>
    <w:rsid w:val="00072AD8"/>
    <w:rsid w:val="00083040"/>
    <w:rsid w:val="000F4816"/>
    <w:rsid w:val="00255EDA"/>
    <w:rsid w:val="002C0048"/>
    <w:rsid w:val="003B6089"/>
    <w:rsid w:val="005C0D80"/>
    <w:rsid w:val="005C7934"/>
    <w:rsid w:val="006F1AF0"/>
    <w:rsid w:val="00766F22"/>
    <w:rsid w:val="008B31B4"/>
    <w:rsid w:val="009D4B8E"/>
    <w:rsid w:val="00A80210"/>
    <w:rsid w:val="00B52BA1"/>
    <w:rsid w:val="00B77A4A"/>
    <w:rsid w:val="00C535B7"/>
    <w:rsid w:val="00D02C6A"/>
    <w:rsid w:val="00E93F5C"/>
    <w:rsid w:val="00ED75C4"/>
    <w:rsid w:val="00F63E94"/>
    <w:rsid w:val="00FD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AE62"/>
  <w15:chartTrackingRefBased/>
  <w15:docId w15:val="{747AD95B-0414-4AA9-9A0B-8C8E64AB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AF0"/>
  </w:style>
  <w:style w:type="paragraph" w:styleId="Footer">
    <w:name w:val="footer"/>
    <w:basedOn w:val="Normal"/>
    <w:link w:val="FooterChar"/>
    <w:uiPriority w:val="99"/>
    <w:unhideWhenUsed/>
    <w:rsid w:val="006F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AF0"/>
  </w:style>
  <w:style w:type="table" w:styleId="TableGrid">
    <w:name w:val="Table Grid"/>
    <w:basedOn w:val="TableNormal"/>
    <w:uiPriority w:val="39"/>
    <w:rsid w:val="006F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3</cp:revision>
  <cp:lastPrinted>2021-11-09T18:14:00Z</cp:lastPrinted>
  <dcterms:created xsi:type="dcterms:W3CDTF">2021-11-05T08:49:00Z</dcterms:created>
  <dcterms:modified xsi:type="dcterms:W3CDTF">2021-11-09T22:37:00Z</dcterms:modified>
</cp:coreProperties>
</file>